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077438" w:rsidP="005428AB">
      <w:pPr>
        <w:autoSpaceDE w:val="0"/>
        <w:autoSpaceDN w:val="0"/>
        <w:adjustRightInd w:val="0"/>
        <w:spacing w:after="0" w:line="480" w:lineRule="auto"/>
        <w:jc w:val="center"/>
        <w:rPr>
          <w:rFonts w:cs="Times New Roman"/>
          <w:color w:val="000000"/>
          <w:szCs w:val="24"/>
        </w:rPr>
      </w:pPr>
    </w:p>
    <w:p w:rsidR="00077438" w:rsidRDefault="007E107E" w:rsidP="005428AB">
      <w:pPr>
        <w:autoSpaceDE w:val="0"/>
        <w:autoSpaceDN w:val="0"/>
        <w:adjustRightInd w:val="0"/>
        <w:spacing w:line="480" w:lineRule="auto"/>
        <w:jc w:val="center"/>
        <w:rPr>
          <w:rFonts w:cs="Times New Roman"/>
          <w:color w:val="000000"/>
          <w:szCs w:val="24"/>
        </w:rPr>
      </w:pPr>
      <w:r>
        <w:rPr>
          <w:rFonts w:cs="Times New Roman"/>
          <w:color w:val="000000"/>
          <w:szCs w:val="24"/>
        </w:rPr>
        <w:t>Support for HIV/AIDS- Positive Clients</w:t>
      </w:r>
    </w:p>
    <w:p w:rsidR="00077438" w:rsidRDefault="007E107E" w:rsidP="005428AB">
      <w:pPr>
        <w:autoSpaceDE w:val="0"/>
        <w:autoSpaceDN w:val="0"/>
        <w:adjustRightInd w:val="0"/>
        <w:spacing w:after="0" w:line="480" w:lineRule="auto"/>
        <w:jc w:val="center"/>
        <w:rPr>
          <w:rFonts w:cs="Times New Roman"/>
          <w:color w:val="000000"/>
          <w:szCs w:val="24"/>
        </w:rPr>
      </w:pPr>
      <w:r>
        <w:rPr>
          <w:rFonts w:cs="Times New Roman"/>
          <w:color w:val="000000"/>
          <w:szCs w:val="24"/>
        </w:rPr>
        <w:t>Student’s Name</w:t>
      </w:r>
    </w:p>
    <w:p w:rsidR="00077438" w:rsidRDefault="007E107E" w:rsidP="005428AB">
      <w:pPr>
        <w:autoSpaceDE w:val="0"/>
        <w:autoSpaceDN w:val="0"/>
        <w:adjustRightInd w:val="0"/>
        <w:spacing w:line="480" w:lineRule="auto"/>
        <w:jc w:val="center"/>
        <w:rPr>
          <w:rFonts w:cs="Times New Roman"/>
          <w:color w:val="000000"/>
          <w:szCs w:val="24"/>
        </w:rPr>
      </w:pPr>
      <w:r>
        <w:rPr>
          <w:rFonts w:cs="Times New Roman"/>
          <w:color w:val="000000"/>
          <w:szCs w:val="24"/>
        </w:rPr>
        <w:t>Institutional Affiliation</w:t>
      </w:r>
    </w:p>
    <w:p w:rsidR="00077438" w:rsidRDefault="007E107E" w:rsidP="005428AB">
      <w:pPr>
        <w:spacing w:line="480" w:lineRule="auto"/>
        <w:rPr>
          <w:rFonts w:cs="Times New Roman"/>
          <w:color w:val="000000"/>
          <w:szCs w:val="24"/>
        </w:rPr>
      </w:pPr>
      <w:r>
        <w:rPr>
          <w:rFonts w:cs="Times New Roman"/>
          <w:color w:val="000000"/>
          <w:szCs w:val="24"/>
        </w:rPr>
        <w:br w:type="page"/>
      </w:r>
    </w:p>
    <w:p w:rsidR="00077438" w:rsidRDefault="007E107E" w:rsidP="005428AB">
      <w:pPr>
        <w:autoSpaceDE w:val="0"/>
        <w:autoSpaceDN w:val="0"/>
        <w:adjustRightInd w:val="0"/>
        <w:spacing w:line="480" w:lineRule="auto"/>
        <w:jc w:val="center"/>
        <w:rPr>
          <w:rFonts w:cs="Times New Roman"/>
          <w:color w:val="000000"/>
          <w:szCs w:val="24"/>
        </w:rPr>
      </w:pPr>
      <w:r>
        <w:rPr>
          <w:rFonts w:cs="Times New Roman"/>
          <w:color w:val="000000"/>
          <w:szCs w:val="24"/>
        </w:rPr>
        <w:lastRenderedPageBreak/>
        <w:t>Support for HIV/AIDS- Positive Clients</w:t>
      </w:r>
    </w:p>
    <w:p w:rsidR="006D30F9" w:rsidRPr="009F6512" w:rsidRDefault="007E107E" w:rsidP="005428AB">
      <w:pPr>
        <w:autoSpaceDE w:val="0"/>
        <w:autoSpaceDN w:val="0"/>
        <w:adjustRightInd w:val="0"/>
        <w:spacing w:line="480" w:lineRule="auto"/>
        <w:rPr>
          <w:rFonts w:cs="Times New Roman"/>
          <w:b/>
          <w:color w:val="000000"/>
          <w:szCs w:val="24"/>
        </w:rPr>
      </w:pPr>
      <w:r>
        <w:rPr>
          <w:rFonts w:cs="Times New Roman"/>
          <w:b/>
          <w:color w:val="000000"/>
          <w:szCs w:val="24"/>
        </w:rPr>
        <w:t>Importance of the k</w:t>
      </w:r>
      <w:r w:rsidRPr="009F6512">
        <w:rPr>
          <w:rFonts w:cs="Times New Roman"/>
          <w:b/>
          <w:color w:val="000000"/>
          <w:szCs w:val="24"/>
        </w:rPr>
        <w:t xml:space="preserve">nowledge </w:t>
      </w:r>
      <w:r w:rsidR="00C77603" w:rsidRPr="009F6512">
        <w:rPr>
          <w:rFonts w:cs="Times New Roman"/>
          <w:b/>
          <w:color w:val="000000"/>
          <w:szCs w:val="24"/>
        </w:rPr>
        <w:t xml:space="preserve">of HIV/AIDS </w:t>
      </w:r>
      <w:r>
        <w:rPr>
          <w:rFonts w:cs="Times New Roman"/>
          <w:b/>
          <w:color w:val="000000"/>
          <w:szCs w:val="24"/>
        </w:rPr>
        <w:t>in a clinical s</w:t>
      </w:r>
      <w:r w:rsidRPr="009F6512">
        <w:rPr>
          <w:rFonts w:cs="Times New Roman"/>
          <w:b/>
          <w:color w:val="000000"/>
          <w:szCs w:val="24"/>
        </w:rPr>
        <w:t>etting</w:t>
      </w:r>
    </w:p>
    <w:p w:rsidR="00C77603"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 xml:space="preserve">To understand how HIV/AIDS operates and comes about professional </w:t>
      </w:r>
      <w:r>
        <w:rPr>
          <w:rFonts w:cs="Times New Roman"/>
          <w:color w:val="000000"/>
          <w:szCs w:val="24"/>
        </w:rPr>
        <w:t>in the field of medicine and counseling need to have background knowledge of the nature of HIV/AIDS.</w:t>
      </w:r>
      <w:r w:rsidR="00D10FD9">
        <w:rPr>
          <w:rFonts w:cs="Times New Roman"/>
          <w:color w:val="000000"/>
          <w:szCs w:val="24"/>
        </w:rPr>
        <w:t xml:space="preserve"> Knowledge in how an infected person transforms after contracting HIV/AIDS would be ideal in preparing medical professionals and counselors psychologically when dealing with HIV positive patients. </w:t>
      </w:r>
      <w:r w:rsidR="00E53F5C">
        <w:rPr>
          <w:rFonts w:cs="Times New Roman"/>
          <w:color w:val="000000"/>
          <w:szCs w:val="24"/>
        </w:rPr>
        <w:t>Medical practitioners are able to familiarize themselves with measures that can</w:t>
      </w:r>
      <w:r w:rsidR="00B5034F">
        <w:rPr>
          <w:rFonts w:cs="Times New Roman"/>
          <w:color w:val="000000"/>
          <w:szCs w:val="24"/>
        </w:rPr>
        <w:t xml:space="preserve"> be taken to</w:t>
      </w:r>
      <w:r w:rsidR="00E53F5C">
        <w:rPr>
          <w:rFonts w:cs="Times New Roman"/>
          <w:color w:val="000000"/>
          <w:szCs w:val="24"/>
        </w:rPr>
        <w:t xml:space="preserve"> help them avoid</w:t>
      </w:r>
      <w:r w:rsidR="00B5034F">
        <w:rPr>
          <w:rFonts w:cs="Times New Roman"/>
          <w:color w:val="000000"/>
          <w:szCs w:val="24"/>
        </w:rPr>
        <w:t xml:space="preserve"> contracting the disease when dealing with sick patients</w:t>
      </w:r>
      <w:r w:rsidR="00227E1A">
        <w:rPr>
          <w:rFonts w:cs="Times New Roman"/>
          <w:color w:val="000000"/>
          <w:szCs w:val="24"/>
        </w:rPr>
        <w:t xml:space="preserve"> (Caine et al., 2016)</w:t>
      </w:r>
      <w:r w:rsidR="00B5034F">
        <w:rPr>
          <w:rFonts w:cs="Times New Roman"/>
          <w:color w:val="000000"/>
          <w:szCs w:val="24"/>
        </w:rPr>
        <w:t>.</w:t>
      </w:r>
      <w:r w:rsidR="00885206">
        <w:rPr>
          <w:rFonts w:cs="Times New Roman"/>
          <w:color w:val="000000"/>
          <w:szCs w:val="24"/>
        </w:rPr>
        <w:t xml:space="preserve"> Also, such knowledge would help them better handle HIV/AIDS positive patients with special care and also prevent them being stigmatized and marginalized because of their status. </w:t>
      </w:r>
    </w:p>
    <w:p w:rsidR="003327FC"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By having adequate knowledge of HIV/AIDS, medical practitioners and counselors can implement measures that</w:t>
      </w:r>
      <w:r>
        <w:rPr>
          <w:rFonts w:cs="Times New Roman"/>
          <w:color w:val="000000"/>
          <w:szCs w:val="24"/>
        </w:rPr>
        <w:t xml:space="preserve"> can work on specific HIV positive patients having a serious issue about their status.</w:t>
      </w:r>
      <w:r w:rsidR="001E6F7D">
        <w:rPr>
          <w:rFonts w:cs="Times New Roman"/>
          <w:color w:val="000000"/>
          <w:szCs w:val="24"/>
        </w:rPr>
        <w:t xml:space="preserve"> Support can be made possible by evaluating current issues affecting a specific patient then applying knowledge </w:t>
      </w:r>
      <w:r w:rsidR="005B3CF0">
        <w:rPr>
          <w:rFonts w:cs="Times New Roman"/>
          <w:color w:val="000000"/>
          <w:szCs w:val="24"/>
        </w:rPr>
        <w:t xml:space="preserve">learned </w:t>
      </w:r>
      <w:r w:rsidR="001E6F7D">
        <w:rPr>
          <w:rFonts w:cs="Times New Roman"/>
          <w:color w:val="000000"/>
          <w:szCs w:val="24"/>
        </w:rPr>
        <w:t xml:space="preserve">on nature of HIV/AIDS </w:t>
      </w:r>
      <w:r w:rsidR="005B3CF0">
        <w:rPr>
          <w:rFonts w:cs="Times New Roman"/>
          <w:color w:val="000000"/>
          <w:szCs w:val="24"/>
        </w:rPr>
        <w:t>to solve it effectively. With such knowledge, counselors will have an easy time managing and dealing with HIV-positive patients by applying suitable measures to help them better themselves.</w:t>
      </w:r>
    </w:p>
    <w:p w:rsidR="006D30F9" w:rsidRPr="009F6512" w:rsidRDefault="007E107E" w:rsidP="005428AB">
      <w:pPr>
        <w:autoSpaceDE w:val="0"/>
        <w:autoSpaceDN w:val="0"/>
        <w:adjustRightInd w:val="0"/>
        <w:spacing w:line="480" w:lineRule="auto"/>
        <w:rPr>
          <w:rFonts w:cs="Times New Roman"/>
          <w:b/>
          <w:color w:val="000000"/>
          <w:szCs w:val="24"/>
        </w:rPr>
      </w:pPr>
      <w:r w:rsidRPr="009F6512">
        <w:rPr>
          <w:rFonts w:cs="Times New Roman"/>
          <w:b/>
          <w:color w:val="000000"/>
          <w:szCs w:val="24"/>
        </w:rPr>
        <w:t xml:space="preserve">Provision of </w:t>
      </w:r>
      <w:r w:rsidR="009F6512" w:rsidRPr="009F6512">
        <w:rPr>
          <w:rFonts w:cs="Times New Roman"/>
          <w:b/>
          <w:color w:val="000000"/>
          <w:szCs w:val="24"/>
        </w:rPr>
        <w:t xml:space="preserve">supportive therapeutic environment </w:t>
      </w:r>
      <w:r w:rsidR="00D10FD9" w:rsidRPr="009F6512">
        <w:rPr>
          <w:rFonts w:cs="Times New Roman"/>
          <w:b/>
          <w:color w:val="000000"/>
          <w:szCs w:val="24"/>
        </w:rPr>
        <w:t>for</w:t>
      </w:r>
      <w:r w:rsidRPr="009F6512">
        <w:rPr>
          <w:rFonts w:cs="Times New Roman"/>
          <w:b/>
          <w:color w:val="000000"/>
          <w:szCs w:val="24"/>
        </w:rPr>
        <w:t xml:space="preserve"> HIV-</w:t>
      </w:r>
      <w:r w:rsidR="009F6512" w:rsidRPr="009F6512">
        <w:rPr>
          <w:rFonts w:cs="Times New Roman"/>
          <w:b/>
          <w:color w:val="000000"/>
          <w:szCs w:val="24"/>
        </w:rPr>
        <w:t>positive clients</w:t>
      </w:r>
    </w:p>
    <w:p w:rsidR="00B33453"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 xml:space="preserve">HIV/AIDS-positive </w:t>
      </w:r>
      <w:r>
        <w:rPr>
          <w:rFonts w:cs="Times New Roman"/>
          <w:color w:val="000000"/>
          <w:szCs w:val="24"/>
        </w:rPr>
        <w:t>patients need an ideal therapeutic environment that will help them cope with their status alongside other patients and people.</w:t>
      </w:r>
      <w:r w:rsidR="00833117">
        <w:rPr>
          <w:rFonts w:cs="Times New Roman"/>
          <w:color w:val="000000"/>
          <w:szCs w:val="24"/>
        </w:rPr>
        <w:t xml:space="preserve"> In facilitating effective therapy, a co</w:t>
      </w:r>
      <w:r w:rsidR="00527FEC">
        <w:rPr>
          <w:rFonts w:cs="Times New Roman"/>
          <w:color w:val="000000"/>
          <w:szCs w:val="24"/>
        </w:rPr>
        <w:t>unselor should recommend aid groups for persons</w:t>
      </w:r>
      <w:r w:rsidR="00833117">
        <w:rPr>
          <w:rFonts w:cs="Times New Roman"/>
          <w:color w:val="000000"/>
          <w:szCs w:val="24"/>
        </w:rPr>
        <w:t xml:space="preserve"> living with HIV would be ideal in helping them tackle the disease.</w:t>
      </w:r>
      <w:r w:rsidR="00C34001">
        <w:rPr>
          <w:rFonts w:cs="Times New Roman"/>
          <w:color w:val="000000"/>
          <w:szCs w:val="24"/>
        </w:rPr>
        <w:t xml:space="preserve"> Also</w:t>
      </w:r>
      <w:r w:rsidR="00527FEC">
        <w:rPr>
          <w:rFonts w:cs="Times New Roman"/>
          <w:color w:val="000000"/>
          <w:szCs w:val="24"/>
        </w:rPr>
        <w:t>,</w:t>
      </w:r>
      <w:r w:rsidR="00C34001">
        <w:rPr>
          <w:rFonts w:cs="Times New Roman"/>
          <w:color w:val="000000"/>
          <w:szCs w:val="24"/>
        </w:rPr>
        <w:t xml:space="preserve"> providing healthcare education to HIV-positive patients would enhance their confidence in living with the disease.</w:t>
      </w:r>
      <w:r w:rsidR="00BB4049">
        <w:rPr>
          <w:rFonts w:cs="Times New Roman"/>
          <w:color w:val="000000"/>
          <w:szCs w:val="24"/>
        </w:rPr>
        <w:t xml:space="preserve"> Such support group is important in ensuring </w:t>
      </w:r>
      <w:r w:rsidR="00BB4049">
        <w:rPr>
          <w:rFonts w:cs="Times New Roman"/>
          <w:color w:val="000000"/>
          <w:szCs w:val="24"/>
        </w:rPr>
        <w:lastRenderedPageBreak/>
        <w:t>that there is improvement in the quality of life of patients, mortality, care retention, morbidity and the prevention of HIV transmission to others</w:t>
      </w:r>
      <w:r w:rsidR="00227E1A">
        <w:rPr>
          <w:rFonts w:cs="Times New Roman"/>
          <w:color w:val="000000"/>
          <w:szCs w:val="24"/>
        </w:rPr>
        <w:t xml:space="preserve"> (</w:t>
      </w:r>
      <w:r w:rsidR="00430D3A">
        <w:rPr>
          <w:rFonts w:cs="Times New Roman"/>
          <w:color w:val="000000"/>
          <w:szCs w:val="24"/>
        </w:rPr>
        <w:t>Amanyeiwe et al., 2016</w:t>
      </w:r>
      <w:r w:rsidR="00227E1A">
        <w:rPr>
          <w:rFonts w:cs="Times New Roman"/>
          <w:color w:val="000000"/>
          <w:szCs w:val="24"/>
        </w:rPr>
        <w:t>)</w:t>
      </w:r>
      <w:r w:rsidR="00BB4049">
        <w:rPr>
          <w:rFonts w:cs="Times New Roman"/>
          <w:color w:val="000000"/>
          <w:szCs w:val="24"/>
        </w:rPr>
        <w:t>.</w:t>
      </w:r>
    </w:p>
    <w:p w:rsidR="00D71A21"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 xml:space="preserve">Antiretroviral therapy should be provided to HIV positive patients </w:t>
      </w:r>
      <w:r>
        <w:rPr>
          <w:rFonts w:cs="Times New Roman"/>
          <w:color w:val="000000"/>
          <w:szCs w:val="24"/>
        </w:rPr>
        <w:t>to help in the reduction of health effects that are brought about by t</w:t>
      </w:r>
      <w:r>
        <w:rPr>
          <w:rFonts w:cs="Times New Roman"/>
          <w:color w:val="000000"/>
          <w:szCs w:val="24"/>
        </w:rPr>
        <w:t>he virus.</w:t>
      </w:r>
      <w:r w:rsidR="00BB53DA">
        <w:rPr>
          <w:rFonts w:cs="Times New Roman"/>
          <w:color w:val="000000"/>
          <w:szCs w:val="24"/>
        </w:rPr>
        <w:t xml:space="preserve"> This therapy is in the form of medications subscribed to patients to help fight the disease. This therapy is recommended for all patients living with HIV as it has been proven to be successful in tackling the virus.</w:t>
      </w:r>
    </w:p>
    <w:p w:rsidR="006D30F9" w:rsidRPr="003443C1" w:rsidRDefault="007E107E" w:rsidP="005428AB">
      <w:pPr>
        <w:autoSpaceDE w:val="0"/>
        <w:autoSpaceDN w:val="0"/>
        <w:adjustRightInd w:val="0"/>
        <w:spacing w:line="480" w:lineRule="auto"/>
        <w:rPr>
          <w:rFonts w:cs="Times New Roman"/>
          <w:b/>
          <w:color w:val="000000"/>
          <w:szCs w:val="24"/>
        </w:rPr>
      </w:pPr>
      <w:r w:rsidRPr="003443C1">
        <w:rPr>
          <w:rFonts w:cs="Times New Roman"/>
          <w:b/>
          <w:color w:val="000000"/>
          <w:szCs w:val="24"/>
        </w:rPr>
        <w:t xml:space="preserve">Incorporation of HIV/AIDS </w:t>
      </w:r>
      <w:r w:rsidRPr="003443C1">
        <w:rPr>
          <w:rFonts w:cs="Times New Roman"/>
          <w:b/>
          <w:color w:val="000000"/>
          <w:szCs w:val="24"/>
        </w:rPr>
        <w:t>diagnosis for a mental health treatment plan</w:t>
      </w:r>
    </w:p>
    <w:p w:rsidR="00964E90"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 xml:space="preserve">Highly active antiretroviral therapy (HAART) is a HIV/AIDS diagnosis solution that can be used to decrease a mental health issue called dementia. This </w:t>
      </w:r>
      <w:r w:rsidR="00430D3A">
        <w:rPr>
          <w:rFonts w:cs="Times New Roman"/>
          <w:color w:val="000000"/>
          <w:szCs w:val="24"/>
        </w:rPr>
        <w:t xml:space="preserve">mental disease can be caused by </w:t>
      </w:r>
      <w:r>
        <w:rPr>
          <w:rFonts w:cs="Times New Roman"/>
          <w:color w:val="000000"/>
          <w:szCs w:val="24"/>
        </w:rPr>
        <w:t xml:space="preserve">the HIV disease among other </w:t>
      </w:r>
      <w:r>
        <w:rPr>
          <w:rFonts w:cs="Times New Roman"/>
          <w:color w:val="000000"/>
          <w:szCs w:val="24"/>
        </w:rPr>
        <w:t>issues such as head trauma and chronic alcoholism</w:t>
      </w:r>
      <w:r w:rsidR="00355833">
        <w:rPr>
          <w:rFonts w:cs="Times New Roman"/>
          <w:color w:val="000000"/>
          <w:szCs w:val="24"/>
        </w:rPr>
        <w:t xml:space="preserve"> (</w:t>
      </w:r>
      <w:r w:rsidR="00355833">
        <w:t>Baalbanova et al., 2017</w:t>
      </w:r>
      <w:r w:rsidR="00355833">
        <w:rPr>
          <w:rFonts w:cs="Times New Roman"/>
          <w:color w:val="000000"/>
          <w:szCs w:val="24"/>
        </w:rPr>
        <w:t>)</w:t>
      </w:r>
      <w:r>
        <w:rPr>
          <w:rFonts w:cs="Times New Roman"/>
          <w:color w:val="000000"/>
          <w:szCs w:val="24"/>
        </w:rPr>
        <w:t>.</w:t>
      </w:r>
      <w:r w:rsidR="00F8217B">
        <w:rPr>
          <w:rFonts w:cs="Times New Roman"/>
          <w:color w:val="000000"/>
          <w:szCs w:val="24"/>
        </w:rPr>
        <w:t xml:space="preserve"> The mental health affects intellectual functions and also brings about losing cognitive functions.</w:t>
      </w:r>
      <w:r w:rsidR="003737A1">
        <w:rPr>
          <w:rFonts w:cs="Times New Roman"/>
          <w:color w:val="000000"/>
          <w:szCs w:val="24"/>
        </w:rPr>
        <w:t xml:space="preserve"> Through the administration of ARVs such a mental health issue can be treated</w:t>
      </w:r>
      <w:r w:rsidR="003541CE">
        <w:rPr>
          <w:rFonts w:cs="Times New Roman"/>
          <w:color w:val="000000"/>
          <w:szCs w:val="24"/>
        </w:rPr>
        <w:t xml:space="preserve"> on HIV positive patients</w:t>
      </w:r>
      <w:r w:rsidR="003737A1">
        <w:rPr>
          <w:rFonts w:cs="Times New Roman"/>
          <w:color w:val="000000"/>
          <w:szCs w:val="24"/>
        </w:rPr>
        <w:t>.</w:t>
      </w:r>
    </w:p>
    <w:p w:rsidR="00E856A0"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Any person living with the HIV virus is first diagnosed against having any form on substance abuse before being prescribed ARVs. This is because HIV positive patients are prone to developing mental health issue when abusing substance</w:t>
      </w:r>
      <w:r>
        <w:rPr>
          <w:rFonts w:cs="Times New Roman"/>
          <w:color w:val="000000"/>
          <w:szCs w:val="24"/>
        </w:rPr>
        <w:t>s. Delirium is an example of a mental health disease that is a product substance abuse common in HIV positive persons.</w:t>
      </w:r>
      <w:r w:rsidR="009F4DA2">
        <w:rPr>
          <w:rFonts w:cs="Times New Roman"/>
          <w:color w:val="000000"/>
          <w:szCs w:val="24"/>
        </w:rPr>
        <w:t xml:space="preserve"> Having implemented the HIV/AIDS diagnosis such a mental health issue would be treated.</w:t>
      </w:r>
    </w:p>
    <w:p w:rsidR="006D30F9" w:rsidRPr="003443C1" w:rsidRDefault="007E107E" w:rsidP="005428AB">
      <w:pPr>
        <w:autoSpaceDE w:val="0"/>
        <w:autoSpaceDN w:val="0"/>
        <w:adjustRightInd w:val="0"/>
        <w:spacing w:line="480" w:lineRule="auto"/>
        <w:rPr>
          <w:rFonts w:cs="Times New Roman"/>
          <w:b/>
          <w:color w:val="000000"/>
          <w:szCs w:val="24"/>
        </w:rPr>
      </w:pPr>
      <w:r w:rsidRPr="003443C1">
        <w:rPr>
          <w:rFonts w:cs="Times New Roman"/>
          <w:b/>
          <w:color w:val="000000"/>
          <w:szCs w:val="24"/>
        </w:rPr>
        <w:t xml:space="preserve">Ideal </w:t>
      </w:r>
      <w:r w:rsidR="003443C1" w:rsidRPr="003443C1">
        <w:rPr>
          <w:rFonts w:cs="Times New Roman"/>
          <w:b/>
          <w:color w:val="000000"/>
          <w:szCs w:val="24"/>
        </w:rPr>
        <w:t>interventions that help high-risk populations from contracting</w:t>
      </w:r>
      <w:r w:rsidRPr="003443C1">
        <w:rPr>
          <w:rFonts w:cs="Times New Roman"/>
          <w:b/>
          <w:color w:val="000000"/>
          <w:szCs w:val="24"/>
        </w:rPr>
        <w:t xml:space="preserve"> HIV/AIDS</w:t>
      </w:r>
    </w:p>
    <w:p w:rsidR="0020053E"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People in areas prone to contracting HIV/AIDS need to have adequate knowledge and education on the HIV menace. With proper knowledge, the people living in such areas can be aware of measures that can be taken in the pr</w:t>
      </w:r>
      <w:r>
        <w:rPr>
          <w:rFonts w:cs="Times New Roman"/>
          <w:color w:val="000000"/>
          <w:szCs w:val="24"/>
        </w:rPr>
        <w:t>evention of contracting the HIV virus</w:t>
      </w:r>
      <w:r w:rsidR="007F6F71">
        <w:rPr>
          <w:rFonts w:cs="Times New Roman"/>
          <w:color w:val="000000"/>
          <w:szCs w:val="24"/>
        </w:rPr>
        <w:t xml:space="preserve"> </w:t>
      </w:r>
      <w:r w:rsidR="007F6F71">
        <w:rPr>
          <w:rFonts w:cs="Times New Roman"/>
          <w:color w:val="000000"/>
          <w:szCs w:val="24"/>
        </w:rPr>
        <w:lastRenderedPageBreak/>
        <w:t>(Chidsiwisano, 2014)</w:t>
      </w:r>
      <w:r>
        <w:rPr>
          <w:rFonts w:cs="Times New Roman"/>
          <w:color w:val="000000"/>
          <w:szCs w:val="24"/>
        </w:rPr>
        <w:t>.</w:t>
      </w:r>
      <w:r w:rsidR="000E2599">
        <w:rPr>
          <w:rFonts w:cs="Times New Roman"/>
          <w:color w:val="000000"/>
          <w:szCs w:val="24"/>
        </w:rPr>
        <w:t xml:space="preserve"> Governments, agencies and world bodies can facilitate the issuance of protective materials such as condoms for free in such to prevent the spread of the disease.</w:t>
      </w:r>
    </w:p>
    <w:p w:rsidR="000556FC"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Educational programs and campaigns</w:t>
      </w:r>
      <w:r>
        <w:rPr>
          <w:rFonts w:cs="Times New Roman"/>
          <w:color w:val="000000"/>
          <w:szCs w:val="24"/>
        </w:rPr>
        <w:t xml:space="preserve"> educating the masses on the dangers of unprotected sex and poor practices when handling HIV-positive victims would be vital in minimizing transmission of the virus.</w:t>
      </w:r>
    </w:p>
    <w:p w:rsidR="006D30F9" w:rsidRPr="003443C1" w:rsidRDefault="007E107E" w:rsidP="005428AB">
      <w:pPr>
        <w:autoSpaceDE w:val="0"/>
        <w:autoSpaceDN w:val="0"/>
        <w:adjustRightInd w:val="0"/>
        <w:spacing w:line="480" w:lineRule="auto"/>
        <w:rPr>
          <w:rFonts w:cs="Times New Roman"/>
          <w:b/>
          <w:color w:val="000000"/>
          <w:szCs w:val="24"/>
        </w:rPr>
      </w:pPr>
      <w:r>
        <w:rPr>
          <w:rFonts w:cs="Times New Roman"/>
          <w:b/>
          <w:color w:val="000000"/>
          <w:szCs w:val="24"/>
        </w:rPr>
        <w:t>Medications used in t</w:t>
      </w:r>
      <w:r w:rsidRPr="003443C1">
        <w:rPr>
          <w:rFonts w:cs="Times New Roman"/>
          <w:b/>
          <w:color w:val="000000"/>
          <w:szCs w:val="24"/>
        </w:rPr>
        <w:t>reating HIV/AIDS</w:t>
      </w:r>
    </w:p>
    <w:p w:rsidR="006A6A8D"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HIV/AIDS is better managed by the use of antiretrovi</w:t>
      </w:r>
      <w:r>
        <w:rPr>
          <w:rFonts w:cs="Times New Roman"/>
          <w:color w:val="000000"/>
          <w:szCs w:val="24"/>
        </w:rPr>
        <w:t>ral medications which are simply drugs that are specifically meant for the treatment of HIV.</w:t>
      </w:r>
      <w:r w:rsidR="00B72453">
        <w:rPr>
          <w:rFonts w:cs="Times New Roman"/>
          <w:color w:val="000000"/>
          <w:szCs w:val="24"/>
        </w:rPr>
        <w:t xml:space="preserve"> These drugs are commonly known as </w:t>
      </w:r>
      <w:r w:rsidR="00437880">
        <w:rPr>
          <w:rFonts w:cs="Times New Roman"/>
          <w:color w:val="000000"/>
          <w:szCs w:val="24"/>
        </w:rPr>
        <w:t>Antiretroviral drugs (ARVs) used in the suppression of HIV virus</w:t>
      </w:r>
      <w:r w:rsidR="009F6512">
        <w:rPr>
          <w:rFonts w:cs="Times New Roman"/>
          <w:color w:val="000000"/>
          <w:szCs w:val="24"/>
        </w:rPr>
        <w:t xml:space="preserve"> (Jugulete</w:t>
      </w:r>
      <w:r w:rsidR="00D01CF6">
        <w:rPr>
          <w:rFonts w:cs="Times New Roman"/>
          <w:color w:val="000000"/>
          <w:szCs w:val="24"/>
        </w:rPr>
        <w:t xml:space="preserve"> and Lacob, 2017)</w:t>
      </w:r>
      <w:r w:rsidR="00437880">
        <w:rPr>
          <w:rFonts w:cs="Times New Roman"/>
          <w:color w:val="000000"/>
          <w:szCs w:val="24"/>
        </w:rPr>
        <w:t>.</w:t>
      </w:r>
      <w:r w:rsidR="00422DDE">
        <w:rPr>
          <w:rFonts w:cs="Times New Roman"/>
          <w:color w:val="000000"/>
          <w:szCs w:val="24"/>
        </w:rPr>
        <w:t xml:space="preserve"> These drugs do not suppress the virus by killing or curing it but exhibit maximum damage to the virus. </w:t>
      </w:r>
      <w:r w:rsidR="00042D4D">
        <w:rPr>
          <w:rFonts w:cs="Times New Roman"/>
          <w:color w:val="000000"/>
          <w:szCs w:val="24"/>
        </w:rPr>
        <w:t>They are taken as a combination of more than one drug from different classes.</w:t>
      </w:r>
    </w:p>
    <w:p w:rsidR="004A5641"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HIV weakens a patient by mutating where new copies of the virus multiply while at the same time having some sli</w:t>
      </w:r>
      <w:r>
        <w:rPr>
          <w:rFonts w:cs="Times New Roman"/>
          <w:color w:val="000000"/>
          <w:szCs w:val="24"/>
        </w:rPr>
        <w:t>ght difference with the original virus.</w:t>
      </w:r>
      <w:r w:rsidR="00443E47">
        <w:rPr>
          <w:rFonts w:cs="Times New Roman"/>
          <w:color w:val="000000"/>
          <w:szCs w:val="24"/>
        </w:rPr>
        <w:t xml:space="preserve"> Even when taking ARVs, some viruses keep on multiplying and can lead to the development of resistance to the drug. This might be the case when a patient is using only one or two drugs for ARV therapy.</w:t>
      </w:r>
      <w:r w:rsidR="00EE7C84">
        <w:rPr>
          <w:rFonts w:cs="Times New Roman"/>
          <w:color w:val="000000"/>
          <w:szCs w:val="24"/>
        </w:rPr>
        <w:t xml:space="preserve"> It is recommended to use more than two drugs </w:t>
      </w:r>
      <w:r w:rsidR="006455B9">
        <w:rPr>
          <w:rFonts w:cs="Times New Roman"/>
          <w:color w:val="000000"/>
          <w:szCs w:val="24"/>
        </w:rPr>
        <w:t>to make it difficult for the virus to mutate. Through this, the virus will find it difficult to get around the three drugs and will have been weakened by them.</w:t>
      </w:r>
      <w:r w:rsidR="00A24DB4">
        <w:rPr>
          <w:rFonts w:cs="Times New Roman"/>
          <w:color w:val="000000"/>
          <w:szCs w:val="24"/>
        </w:rPr>
        <w:t xml:space="preserve"> Using this combination therapy, the virus will take longer in developing resistance against those drugs providing relief to HIV positive patients.</w:t>
      </w:r>
    </w:p>
    <w:p w:rsidR="000F42A3"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Three drugs, TDF (tenofovir), EFV (efavirenz) and FTC (emtricitabine) are commonly combined ARVs used in the</w:t>
      </w:r>
      <w:r>
        <w:rPr>
          <w:rFonts w:cs="Times New Roman"/>
          <w:color w:val="000000"/>
          <w:szCs w:val="24"/>
        </w:rPr>
        <w:t xml:space="preserve"> treatment of HIV virus.</w:t>
      </w:r>
      <w:r w:rsidR="00627E2E">
        <w:rPr>
          <w:rFonts w:cs="Times New Roman"/>
          <w:color w:val="000000"/>
          <w:szCs w:val="24"/>
        </w:rPr>
        <w:t xml:space="preserve"> The first drug is a nucleoside reverse transcriptase inhibitor</w:t>
      </w:r>
      <w:r w:rsidR="00CB0369">
        <w:rPr>
          <w:rFonts w:cs="Times New Roman"/>
          <w:color w:val="000000"/>
          <w:szCs w:val="24"/>
        </w:rPr>
        <w:t xml:space="preserve"> (NRTIs)</w:t>
      </w:r>
      <w:r w:rsidR="00627E2E">
        <w:rPr>
          <w:rFonts w:cs="Times New Roman"/>
          <w:color w:val="000000"/>
          <w:szCs w:val="24"/>
        </w:rPr>
        <w:t xml:space="preserve"> that helps in step 4 of the HIV virus where DNA is created from </w:t>
      </w:r>
      <w:r w:rsidR="00627E2E">
        <w:rPr>
          <w:rFonts w:cs="Times New Roman"/>
          <w:color w:val="000000"/>
          <w:szCs w:val="24"/>
        </w:rPr>
        <w:lastRenderedPageBreak/>
        <w:t>RNA</w:t>
      </w:r>
      <w:r w:rsidR="00AE4BCA">
        <w:rPr>
          <w:rFonts w:cs="Times New Roman"/>
          <w:color w:val="000000"/>
          <w:szCs w:val="24"/>
        </w:rPr>
        <w:t xml:space="preserve"> (Naluande, 2017)</w:t>
      </w:r>
      <w:r w:rsidR="00627E2E">
        <w:rPr>
          <w:rFonts w:cs="Times New Roman"/>
          <w:color w:val="000000"/>
          <w:szCs w:val="24"/>
        </w:rPr>
        <w:t>. The second drug is a non-nucleoside reverse transcriptase inhibitor</w:t>
      </w:r>
      <w:r w:rsidR="00CB0369">
        <w:rPr>
          <w:rFonts w:cs="Times New Roman"/>
          <w:color w:val="000000"/>
          <w:szCs w:val="24"/>
        </w:rPr>
        <w:t xml:space="preserve"> (NNRTI)</w:t>
      </w:r>
      <w:r w:rsidR="00627E2E">
        <w:rPr>
          <w:rFonts w:cs="Times New Roman"/>
          <w:color w:val="000000"/>
          <w:szCs w:val="24"/>
        </w:rPr>
        <w:t xml:space="preserve"> which functions by blocking step 4 of the HIV virus cycle but in a different way. The third drug is also the same as the first drug and works to achieve the same goal but using different mechanisms. This combination is recommended by the World Health Organization</w:t>
      </w:r>
    </w:p>
    <w:p w:rsidR="00696D2B" w:rsidRDefault="007E107E" w:rsidP="005428AB">
      <w:pPr>
        <w:autoSpaceDE w:val="0"/>
        <w:autoSpaceDN w:val="0"/>
        <w:adjustRightInd w:val="0"/>
        <w:spacing w:line="480" w:lineRule="auto"/>
        <w:ind w:firstLine="720"/>
        <w:rPr>
          <w:rFonts w:cs="Times New Roman"/>
          <w:color w:val="000000"/>
          <w:szCs w:val="24"/>
        </w:rPr>
      </w:pPr>
      <w:r>
        <w:rPr>
          <w:rFonts w:cs="Times New Roman"/>
          <w:color w:val="000000"/>
          <w:szCs w:val="24"/>
        </w:rPr>
        <w:t xml:space="preserve">ARVs are administered in relation to the guidelines of treatment of a specific patient, resistant of the drug, patient’s health </w:t>
      </w:r>
      <w:r>
        <w:rPr>
          <w:rFonts w:cs="Times New Roman"/>
          <w:color w:val="000000"/>
          <w:szCs w:val="24"/>
        </w:rPr>
        <w:t>as well as the patient’s lifestyle. However, there might be side effects in using ARVs</w:t>
      </w:r>
      <w:r>
        <w:rPr>
          <w:rFonts w:cs="Times New Roman"/>
          <w:color w:val="000000"/>
          <w:szCs w:val="24"/>
        </w:rPr>
        <w:t xml:space="preserve"> which might be serious in some cases since different people react differently to different administration of drugs. Side effects such as fatigue, diarrhea, fever, nausea, headaches and muscle aches might be realized after the use of ARVs in different pati</w:t>
      </w:r>
      <w:r>
        <w:rPr>
          <w:rFonts w:cs="Times New Roman"/>
          <w:color w:val="000000"/>
          <w:szCs w:val="24"/>
        </w:rPr>
        <w:t>ents.</w:t>
      </w:r>
    </w:p>
    <w:p w:rsidR="001149E4" w:rsidRPr="00606DC5" w:rsidRDefault="007E107E" w:rsidP="005428AB">
      <w:pPr>
        <w:autoSpaceDE w:val="0"/>
        <w:autoSpaceDN w:val="0"/>
        <w:adjustRightInd w:val="0"/>
        <w:spacing w:line="480" w:lineRule="auto"/>
        <w:ind w:firstLine="720"/>
      </w:pPr>
      <w:r>
        <w:rPr>
          <w:rFonts w:cs="Times New Roman"/>
          <w:color w:val="000000"/>
          <w:szCs w:val="24"/>
        </w:rPr>
        <w:t>ARVs are also vital in preventing the transmission of HIV to others.</w:t>
      </w:r>
      <w:r w:rsidR="00606DC5">
        <w:rPr>
          <w:rFonts w:cs="Times New Roman"/>
          <w:color w:val="000000"/>
          <w:szCs w:val="24"/>
        </w:rPr>
        <w:t xml:space="preserve"> They facilitate this by reducing the viral load in a patient’s bloodstream.</w:t>
      </w:r>
      <w:r w:rsidR="0032112A">
        <w:t xml:space="preserve"> Viral loads are measured using blood tests.</w:t>
      </w:r>
      <w:r w:rsidR="00E85881">
        <w:t xml:space="preserve"> These tests are vital and carried out on patients to help keep whether ARV drugs are performing as they should.</w:t>
      </w:r>
      <w:r w:rsidR="000840AA">
        <w:t xml:space="preserve"> People who have undetectable viral loads are much healthier than those with high viral loads. It means that transmission of HIV infection is less likely by people with</w:t>
      </w:r>
      <w:r w:rsidR="00AC1362">
        <w:t xml:space="preserve"> either low or undetectable</w:t>
      </w:r>
      <w:r w:rsidR="000840AA">
        <w:t xml:space="preserve"> viral loads. </w:t>
      </w:r>
    </w:p>
    <w:p w:rsidR="006D30F9" w:rsidRPr="009F6512" w:rsidRDefault="007E107E" w:rsidP="005428AB">
      <w:pPr>
        <w:autoSpaceDE w:val="0"/>
        <w:autoSpaceDN w:val="0"/>
        <w:adjustRightInd w:val="0"/>
        <w:spacing w:line="480" w:lineRule="auto"/>
        <w:rPr>
          <w:rFonts w:cs="Times New Roman"/>
          <w:b/>
          <w:color w:val="000000"/>
          <w:szCs w:val="24"/>
        </w:rPr>
      </w:pPr>
      <w:r w:rsidRPr="009F6512">
        <w:rPr>
          <w:rFonts w:cs="Times New Roman"/>
          <w:b/>
          <w:color w:val="000000"/>
          <w:szCs w:val="24"/>
        </w:rPr>
        <w:t xml:space="preserve">Recommendations of a </w:t>
      </w:r>
      <w:r w:rsidR="009F6512" w:rsidRPr="009F6512">
        <w:rPr>
          <w:rFonts w:cs="Times New Roman"/>
          <w:b/>
          <w:color w:val="000000"/>
          <w:szCs w:val="24"/>
        </w:rPr>
        <w:t xml:space="preserve">counselor not comfortable working on a client </w:t>
      </w:r>
      <w:r w:rsidR="00B40D54" w:rsidRPr="009F6512">
        <w:rPr>
          <w:rFonts w:cs="Times New Roman"/>
          <w:b/>
          <w:color w:val="000000"/>
          <w:szCs w:val="24"/>
        </w:rPr>
        <w:t xml:space="preserve">in </w:t>
      </w:r>
      <w:r w:rsidRPr="009F6512">
        <w:rPr>
          <w:rFonts w:cs="Times New Roman"/>
          <w:b/>
          <w:color w:val="000000"/>
          <w:szCs w:val="24"/>
        </w:rPr>
        <w:t xml:space="preserve">HIV/AIDS </w:t>
      </w:r>
      <w:r w:rsidR="009F6512" w:rsidRPr="009F6512">
        <w:rPr>
          <w:rFonts w:cs="Times New Roman"/>
          <w:b/>
          <w:color w:val="000000"/>
          <w:szCs w:val="24"/>
        </w:rPr>
        <w:t>high-risk populations</w:t>
      </w:r>
    </w:p>
    <w:p w:rsidR="006A122A" w:rsidRDefault="007E107E" w:rsidP="005428AB">
      <w:pPr>
        <w:spacing w:line="480" w:lineRule="auto"/>
        <w:ind w:firstLine="720"/>
      </w:pPr>
      <w:r>
        <w:t>From NAADAC Ethical Codes, professionals need to be responsible for their subjects and observe standards required by their work to achieve the best</w:t>
      </w:r>
      <w:r>
        <w:t xml:space="preserve"> success.</w:t>
      </w:r>
      <w:r w:rsidR="0021015B">
        <w:t xml:space="preserve"> Understanding the subject matter thoroughly will be key in t</w:t>
      </w:r>
      <w:bookmarkStart w:id="0" w:name="_GoBack"/>
      <w:bookmarkEnd w:id="0"/>
      <w:r w:rsidR="0021015B">
        <w:t>he realization of solutions and measures to take when managing a given issue.</w:t>
      </w:r>
      <w:r w:rsidR="007E518F">
        <w:t xml:space="preserve"> The counselor should understand the inherent risks involved in moving </w:t>
      </w:r>
      <w:r w:rsidR="007E518F">
        <w:lastRenderedPageBreak/>
        <w:t>beyond a given boundary. He or she should also evaluate the benefits of doing the same by consulting with other professionals.</w:t>
      </w:r>
    </w:p>
    <w:p w:rsidR="007E518F" w:rsidRDefault="007E107E" w:rsidP="005428AB">
      <w:pPr>
        <w:spacing w:line="480" w:lineRule="auto"/>
        <w:ind w:firstLine="720"/>
      </w:pPr>
      <w:r>
        <w:t>A counselor would be advised to take appropriate measures that can help in the prevention of contracting HIV/AIDS when in a HIV/AIDS highly risky population.</w:t>
      </w:r>
      <w:r w:rsidR="00782871">
        <w:t xml:space="preserve"> These measures would be such as having adequate knowledge about the area and the people in which he or she expects to carry out counseling. Basic preventive measures of contracting HIV/AIDS should be implemented by the counselor to help build confidence while in the actual field dealing with people. </w:t>
      </w:r>
    </w:p>
    <w:p w:rsidR="007558FA" w:rsidRDefault="007E107E" w:rsidP="005428AB">
      <w:pPr>
        <w:spacing w:line="480" w:lineRule="auto"/>
      </w:pPr>
      <w:r>
        <w:br w:type="page"/>
      </w:r>
    </w:p>
    <w:p w:rsidR="007558FA" w:rsidRDefault="007E107E" w:rsidP="005428AB">
      <w:pPr>
        <w:spacing w:line="480" w:lineRule="auto"/>
        <w:jc w:val="center"/>
      </w:pPr>
      <w:r>
        <w:lastRenderedPageBreak/>
        <w:t>References</w:t>
      </w:r>
    </w:p>
    <w:p w:rsidR="009F6512" w:rsidRDefault="007E107E" w:rsidP="005428AB">
      <w:pPr>
        <w:spacing w:line="480" w:lineRule="auto"/>
        <w:ind w:left="720" w:hanging="720"/>
        <w:rPr>
          <w:rFonts w:cs="Times New Roman"/>
          <w:color w:val="000000"/>
          <w:szCs w:val="24"/>
        </w:rPr>
      </w:pPr>
      <w:r>
        <w:rPr>
          <w:rFonts w:cs="Times New Roman"/>
          <w:color w:val="000000"/>
          <w:szCs w:val="24"/>
        </w:rPr>
        <w:t xml:space="preserve">Amanyeiwe, U., Bateganya, M., Dong, M. and Roxo, U. (2016). </w:t>
      </w:r>
      <w:r w:rsidRPr="00227E1A">
        <w:rPr>
          <w:rFonts w:cs="Times New Roman"/>
          <w:color w:val="000000"/>
          <w:szCs w:val="24"/>
        </w:rPr>
        <w:t>The Impact of Support Group</w:t>
      </w:r>
      <w:r>
        <w:rPr>
          <w:rFonts w:cs="Times New Roman"/>
          <w:color w:val="000000"/>
          <w:szCs w:val="24"/>
        </w:rPr>
        <w:t xml:space="preserve">s for People Living with HIV on </w:t>
      </w:r>
      <w:r w:rsidRPr="00227E1A">
        <w:rPr>
          <w:rFonts w:cs="Times New Roman"/>
          <w:color w:val="000000"/>
          <w:szCs w:val="24"/>
        </w:rPr>
        <w:t>Clinical Outcomes: a systematic review of the literature</w:t>
      </w:r>
      <w:r>
        <w:rPr>
          <w:rFonts w:cs="Times New Roman"/>
          <w:color w:val="000000"/>
          <w:szCs w:val="24"/>
        </w:rPr>
        <w:t>.</w:t>
      </w:r>
      <w:r w:rsidRPr="00227E1A">
        <w:t xml:space="preserve"> </w:t>
      </w:r>
      <w:r w:rsidRPr="00227E1A">
        <w:rPr>
          <w:rFonts w:cs="Times New Roman"/>
          <w:i/>
          <w:color w:val="000000"/>
          <w:szCs w:val="24"/>
        </w:rPr>
        <w:t xml:space="preserve">J Acquir Immune Defic Syndr. </w:t>
      </w:r>
      <w:r w:rsidRPr="00227E1A">
        <w:rPr>
          <w:rFonts w:cs="Times New Roman"/>
          <w:i/>
          <w:color w:val="000000"/>
          <w:szCs w:val="24"/>
        </w:rPr>
        <w:t xml:space="preserve">68(03). </w:t>
      </w:r>
      <w:r>
        <w:rPr>
          <w:rFonts w:cs="Times New Roman"/>
          <w:color w:val="000000"/>
          <w:szCs w:val="24"/>
        </w:rPr>
        <w:t>1-29.</w:t>
      </w:r>
    </w:p>
    <w:p w:rsidR="009F6512" w:rsidRDefault="007E107E" w:rsidP="005428AB">
      <w:pPr>
        <w:spacing w:line="480" w:lineRule="auto"/>
        <w:ind w:left="720" w:hanging="720"/>
      </w:pPr>
      <w:r>
        <w:t>Baalbanova, D., Buse, K., Chuah, F., Haldane, V., Horgathe, S., Liceras, F., Maimaris, W., McKee, M., Murphy, G., Perel, P., Piot, P., Sigfrid, L., Quigley, H. and Watt, N. (2017). Interventions and approaches to integrating HIV and mental he</w:t>
      </w:r>
      <w:r>
        <w:t xml:space="preserve">alth services: a systematic review. </w:t>
      </w:r>
      <w:r w:rsidRPr="00C45797">
        <w:rPr>
          <w:i/>
        </w:rPr>
        <w:t>Health Policy and Planning, 32 (4).</w:t>
      </w:r>
      <w:r>
        <w:t xml:space="preserve"> 27-47.</w:t>
      </w:r>
    </w:p>
    <w:p w:rsidR="009F6512" w:rsidRDefault="007E107E" w:rsidP="005428AB">
      <w:pPr>
        <w:spacing w:line="480" w:lineRule="auto"/>
        <w:ind w:left="720" w:hanging="720"/>
      </w:pPr>
      <w:r>
        <w:t xml:space="preserve">Caine, V., Kant, J., Maina, G. and Mill, J. (2016). </w:t>
      </w:r>
      <w:r w:rsidRPr="00075C5A">
        <w:t>A systematic review of best practices in HIV care</w:t>
      </w:r>
      <w:r>
        <w:t xml:space="preserve">. </w:t>
      </w:r>
      <w:r w:rsidRPr="00075C5A">
        <w:rPr>
          <w:i/>
        </w:rPr>
        <w:t xml:space="preserve">J HIV AIDS Soc Serv. 15(1): </w:t>
      </w:r>
      <w:r w:rsidRPr="00075C5A">
        <w:t>114–126.</w:t>
      </w:r>
    </w:p>
    <w:p w:rsidR="009F6512" w:rsidRDefault="007E107E" w:rsidP="005428AB">
      <w:pPr>
        <w:spacing w:line="480" w:lineRule="auto"/>
        <w:ind w:left="720" w:hanging="720"/>
      </w:pPr>
      <w:r w:rsidRPr="007F6F71">
        <w:t>Chidsiwisano, K., Kalumbi, L. and Kum</w:t>
      </w:r>
      <w:r w:rsidRPr="007F6F71">
        <w:t xml:space="preserve">wenda, S. (2014). Counsellors’ </w:t>
      </w:r>
      <w:r>
        <w:t xml:space="preserve">Experience </w:t>
      </w:r>
      <w:r w:rsidRPr="007F6F71">
        <w:t>Duri</w:t>
      </w:r>
      <w:r>
        <w:t xml:space="preserve">ng </w:t>
      </w:r>
      <w:r w:rsidRPr="007F6F71">
        <w:t>Training and Home Based HIV Counselling</w:t>
      </w:r>
      <w:r w:rsidRPr="007F6F71">
        <w:tab/>
        <w:t>and Testing in Zomba</w:t>
      </w:r>
      <w:r w:rsidRPr="007F6F71">
        <w:tab/>
        <w:t>District, Malawi</w:t>
      </w:r>
      <w:r>
        <w:t xml:space="preserve">. </w:t>
      </w:r>
      <w:r w:rsidRPr="007F6F71">
        <w:rPr>
          <w:i/>
        </w:rPr>
        <w:t>Malawi Medical Journal, 26(1).</w:t>
      </w:r>
      <w:r w:rsidRPr="007F6F71">
        <w:t xml:space="preserve"> 1-7</w:t>
      </w:r>
      <w:r>
        <w:t>.</w:t>
      </w:r>
    </w:p>
    <w:p w:rsidR="009F6512" w:rsidRPr="00AE4BCA" w:rsidRDefault="007E107E" w:rsidP="005428AB">
      <w:pPr>
        <w:spacing w:line="480" w:lineRule="auto"/>
        <w:ind w:left="720" w:hanging="720"/>
        <w:rPr>
          <w:rFonts w:cs="Times New Roman"/>
          <w:color w:val="000000"/>
          <w:szCs w:val="24"/>
        </w:rPr>
      </w:pPr>
      <w:r>
        <w:rPr>
          <w:rFonts w:cs="Times New Roman"/>
          <w:color w:val="000000"/>
          <w:szCs w:val="24"/>
        </w:rPr>
        <w:t>Jugulete, G., Lacob, D. and Lacob</w:t>
      </w:r>
      <w:r>
        <w:rPr>
          <w:rFonts w:cs="Times New Roman"/>
          <w:color w:val="000000"/>
          <w:szCs w:val="24"/>
        </w:rPr>
        <w:t xml:space="preserve">, S. (2017). Improving the Adherence to Antiretroviral Therapy, A Difficult But Essential Task Foe A Successful HIV Treatment- Clinical Points Of View And Practical Considerations. </w:t>
      </w:r>
      <w:r w:rsidRPr="00AE4BCA">
        <w:rPr>
          <w:rFonts w:cs="Times New Roman"/>
          <w:i/>
          <w:color w:val="000000"/>
          <w:szCs w:val="24"/>
        </w:rPr>
        <w:t>Frontiers in Pharmacology, 8 (831).</w:t>
      </w:r>
      <w:r>
        <w:rPr>
          <w:rFonts w:cs="Times New Roman"/>
          <w:color w:val="000000"/>
          <w:szCs w:val="24"/>
        </w:rPr>
        <w:t xml:space="preserve"> 1-12.</w:t>
      </w:r>
    </w:p>
    <w:p w:rsidR="009F6512" w:rsidRDefault="007E107E" w:rsidP="005428AB">
      <w:pPr>
        <w:spacing w:line="480" w:lineRule="auto"/>
        <w:ind w:left="720" w:hanging="720"/>
        <w:rPr>
          <w:rFonts w:cs="Times New Roman"/>
          <w:color w:val="000000"/>
          <w:szCs w:val="24"/>
        </w:rPr>
      </w:pPr>
      <w:r>
        <w:rPr>
          <w:rFonts w:cs="Times New Roman"/>
          <w:color w:val="000000"/>
          <w:szCs w:val="24"/>
        </w:rPr>
        <w:t xml:space="preserve">Naluande, P. (2017). </w:t>
      </w:r>
      <w:r w:rsidRPr="00AE4BCA">
        <w:rPr>
          <w:rFonts w:cs="Times New Roman"/>
          <w:color w:val="000000"/>
          <w:szCs w:val="24"/>
        </w:rPr>
        <w:t>A Comparison</w:t>
      </w:r>
      <w:r w:rsidRPr="00AE4BCA">
        <w:rPr>
          <w:rFonts w:cs="Times New Roman"/>
          <w:color w:val="000000"/>
          <w:szCs w:val="24"/>
        </w:rPr>
        <w:t xml:space="preserve"> Of Effectivenes</w:t>
      </w:r>
      <w:r>
        <w:rPr>
          <w:rFonts w:cs="Times New Roman"/>
          <w:color w:val="000000"/>
          <w:szCs w:val="24"/>
        </w:rPr>
        <w:t>s of Efavirenz And Nevirapine -</w:t>
      </w:r>
      <w:r w:rsidRPr="00AE4BCA">
        <w:rPr>
          <w:rFonts w:cs="Times New Roman"/>
          <w:color w:val="000000"/>
          <w:szCs w:val="24"/>
        </w:rPr>
        <w:t>Based First-Line HIV Treatm</w:t>
      </w:r>
      <w:r>
        <w:rPr>
          <w:rFonts w:cs="Times New Roman"/>
          <w:color w:val="000000"/>
          <w:szCs w:val="24"/>
        </w:rPr>
        <w:t xml:space="preserve">ent In Patients Attending Coast </w:t>
      </w:r>
      <w:r w:rsidRPr="00AE4BCA">
        <w:rPr>
          <w:rFonts w:cs="Times New Roman"/>
          <w:color w:val="000000"/>
          <w:szCs w:val="24"/>
        </w:rPr>
        <w:t>Provincial General Hospital, Mombasa County, Kenya</w:t>
      </w:r>
      <w:r>
        <w:rPr>
          <w:rFonts w:cs="Times New Roman"/>
          <w:color w:val="000000"/>
          <w:szCs w:val="24"/>
        </w:rPr>
        <w:t xml:space="preserve">. </w:t>
      </w:r>
      <w:r w:rsidRPr="00AE4BCA">
        <w:rPr>
          <w:rFonts w:cs="Times New Roman"/>
          <w:i/>
          <w:color w:val="000000"/>
          <w:szCs w:val="24"/>
        </w:rPr>
        <w:t>Thesis Project.</w:t>
      </w:r>
      <w:r>
        <w:rPr>
          <w:rFonts w:cs="Times New Roman"/>
          <w:color w:val="000000"/>
          <w:szCs w:val="24"/>
        </w:rPr>
        <w:t xml:space="preserve"> 1-95.</w:t>
      </w:r>
    </w:p>
    <w:sectPr w:rsidR="009F6512" w:rsidSect="009F6512">
      <w:headerReference w:type="default" r:id="rId8"/>
      <w:headerReference w:type="first" r:id="rId9"/>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07E" w:rsidRDefault="007E107E">
      <w:pPr>
        <w:spacing w:after="0" w:line="240" w:lineRule="auto"/>
      </w:pPr>
      <w:r>
        <w:separator/>
      </w:r>
    </w:p>
  </w:endnote>
  <w:endnote w:type="continuationSeparator" w:id="0">
    <w:p w:rsidR="007E107E" w:rsidRDefault="007E1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07E" w:rsidRDefault="007E107E">
      <w:pPr>
        <w:spacing w:after="0" w:line="240" w:lineRule="auto"/>
      </w:pPr>
      <w:r>
        <w:separator/>
      </w:r>
    </w:p>
  </w:footnote>
  <w:footnote w:type="continuationSeparator" w:id="0">
    <w:p w:rsidR="007E107E" w:rsidRDefault="007E10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040404"/>
      <w:docPartObj>
        <w:docPartGallery w:val="Page Numbers (Top of Page)"/>
        <w:docPartUnique/>
      </w:docPartObj>
    </w:sdtPr>
    <w:sdtEndPr>
      <w:rPr>
        <w:noProof/>
      </w:rPr>
    </w:sdtEndPr>
    <w:sdtContent>
      <w:p w:rsidR="009F6512" w:rsidRDefault="007E107E">
        <w:pPr>
          <w:pStyle w:val="Header"/>
          <w:jc w:val="right"/>
        </w:pPr>
        <w:r w:rsidRPr="009F6512">
          <w:t>SUPPORT FOR HIV/AIDS- POSITIVE CLIENTS</w:t>
        </w:r>
        <w:r>
          <w:t xml:space="preserve">                                                                       </w:t>
        </w:r>
        <w:r>
          <w:fldChar w:fldCharType="begin"/>
        </w:r>
        <w:r>
          <w:instrText xml:space="preserve"> PAGE   \* MERGEFORMAT </w:instrText>
        </w:r>
        <w:r>
          <w:fldChar w:fldCharType="separate"/>
        </w:r>
        <w:r w:rsidR="00527FEC">
          <w:rPr>
            <w:noProof/>
          </w:rPr>
          <w:t>5</w:t>
        </w:r>
        <w:r>
          <w:rPr>
            <w:noProof/>
          </w:rPr>
          <w:fldChar w:fldCharType="end"/>
        </w:r>
      </w:p>
    </w:sdtContent>
  </w:sdt>
  <w:p w:rsidR="00077438" w:rsidRDefault="000774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438" w:rsidRDefault="007E107E" w:rsidP="009F6512">
    <w:pPr>
      <w:pStyle w:val="Header"/>
    </w:pPr>
    <w:r>
      <w:t xml:space="preserve">Running header: </w:t>
    </w:r>
    <w:r>
      <w:rPr>
        <w:rFonts w:cs="Times New Roman"/>
        <w:color w:val="000000"/>
        <w:szCs w:val="24"/>
      </w:rPr>
      <w:t>SUPPORT FOR HIV/AIDS- POSITIVE CLIENTS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5B0"/>
    <w:rsid w:val="00042D4D"/>
    <w:rsid w:val="000556FC"/>
    <w:rsid w:val="00075C5A"/>
    <w:rsid w:val="00077438"/>
    <w:rsid w:val="000840AA"/>
    <w:rsid w:val="000E2599"/>
    <w:rsid w:val="000F42A3"/>
    <w:rsid w:val="001149E4"/>
    <w:rsid w:val="001555B0"/>
    <w:rsid w:val="001E6F7D"/>
    <w:rsid w:val="0020053E"/>
    <w:rsid w:val="0021015B"/>
    <w:rsid w:val="00227E1A"/>
    <w:rsid w:val="002441F0"/>
    <w:rsid w:val="0032112A"/>
    <w:rsid w:val="003327FC"/>
    <w:rsid w:val="00343C0B"/>
    <w:rsid w:val="003443C1"/>
    <w:rsid w:val="003541CE"/>
    <w:rsid w:val="00355833"/>
    <w:rsid w:val="003737A1"/>
    <w:rsid w:val="00422DDE"/>
    <w:rsid w:val="00430D3A"/>
    <w:rsid w:val="00434317"/>
    <w:rsid w:val="00437880"/>
    <w:rsid w:val="00443E47"/>
    <w:rsid w:val="00463ABE"/>
    <w:rsid w:val="004A5641"/>
    <w:rsid w:val="00527FEC"/>
    <w:rsid w:val="005428AB"/>
    <w:rsid w:val="005B3CF0"/>
    <w:rsid w:val="00606DC5"/>
    <w:rsid w:val="00627E2E"/>
    <w:rsid w:val="006455B9"/>
    <w:rsid w:val="00696D2B"/>
    <w:rsid w:val="006A122A"/>
    <w:rsid w:val="006A6A8D"/>
    <w:rsid w:val="006B1157"/>
    <w:rsid w:val="006D30F9"/>
    <w:rsid w:val="007558FA"/>
    <w:rsid w:val="00782871"/>
    <w:rsid w:val="007C1B62"/>
    <w:rsid w:val="007E107E"/>
    <w:rsid w:val="007E518F"/>
    <w:rsid w:val="007F6F71"/>
    <w:rsid w:val="00833117"/>
    <w:rsid w:val="00885206"/>
    <w:rsid w:val="00964E90"/>
    <w:rsid w:val="009F4DA2"/>
    <w:rsid w:val="009F6512"/>
    <w:rsid w:val="00A24DB4"/>
    <w:rsid w:val="00AC1362"/>
    <w:rsid w:val="00AE4BCA"/>
    <w:rsid w:val="00B33453"/>
    <w:rsid w:val="00B40D54"/>
    <w:rsid w:val="00B5034F"/>
    <w:rsid w:val="00B72453"/>
    <w:rsid w:val="00BB4049"/>
    <w:rsid w:val="00BB53DA"/>
    <w:rsid w:val="00C34001"/>
    <w:rsid w:val="00C45797"/>
    <w:rsid w:val="00C77603"/>
    <w:rsid w:val="00C87AAF"/>
    <w:rsid w:val="00CB0369"/>
    <w:rsid w:val="00D01CF6"/>
    <w:rsid w:val="00D10FD9"/>
    <w:rsid w:val="00D60341"/>
    <w:rsid w:val="00D71A21"/>
    <w:rsid w:val="00DD6ECB"/>
    <w:rsid w:val="00E3515B"/>
    <w:rsid w:val="00E53F5C"/>
    <w:rsid w:val="00E856A0"/>
    <w:rsid w:val="00E85881"/>
    <w:rsid w:val="00EA1BF4"/>
    <w:rsid w:val="00EE7C84"/>
    <w:rsid w:val="00F82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438"/>
  </w:style>
  <w:style w:type="paragraph" w:styleId="Footer">
    <w:name w:val="footer"/>
    <w:basedOn w:val="Normal"/>
    <w:link w:val="FooterChar"/>
    <w:uiPriority w:val="99"/>
    <w:unhideWhenUsed/>
    <w:rsid w:val="00077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438"/>
  </w:style>
  <w:style w:type="paragraph" w:styleId="Footer">
    <w:name w:val="footer"/>
    <w:basedOn w:val="Normal"/>
    <w:link w:val="FooterChar"/>
    <w:uiPriority w:val="99"/>
    <w:unhideWhenUsed/>
    <w:rsid w:val="00077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54F5E-F612-46C6-9449-0582C1167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7</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62</cp:revision>
  <dcterms:created xsi:type="dcterms:W3CDTF">2018-11-30T02:48:00Z</dcterms:created>
  <dcterms:modified xsi:type="dcterms:W3CDTF">2018-11-29T22:09:00Z</dcterms:modified>
</cp:coreProperties>
</file>